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Calibri" w:hAnsi="Calibri"/>
          <w:b/>
          <w:sz w:val="24"/>
          <w:szCs w:val="24"/>
        </w:rPr>
        <w:t>SZCZEGÓŁOWE INFORMACJE DOTYCZĄCE PRZETWARZANIA TWOICH DANYCH OSOBOWYCH ZA DŁUGOLETNIE POŻYCIE MAŁŻEŃSKIE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</w:t>
      </w:r>
      <w:r>
        <w:rPr>
          <w:rFonts w:cs="Times New Roman"/>
          <w:sz w:val="22"/>
          <w:szCs w:val="22"/>
        </w:rPr>
        <w:t xml:space="preserve">iniejszą informację otrzymałeś w związku z obowiązkami określonymi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14 maja 2016 r. L 119/1). </w:t>
      </w:r>
    </w:p>
    <w:p>
      <w:pPr>
        <w:pStyle w:val="NoSpacing"/>
        <w:jc w:val="both"/>
        <w:rPr>
          <w:rFonts w:ascii="Calibri" w:hAnsi="Calibri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tbl>
      <w:tblPr>
        <w:tblStyle w:val="Tabela-Siatka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08"/>
        <w:gridCol w:w="5703"/>
      </w:tblGrid>
      <w:tr>
        <w:trPr/>
        <w:tc>
          <w:tcPr>
            <w:tcW w:w="3508" w:type="dxa"/>
            <w:tcBorders>
              <w:right w:val="nil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Informacje podstawowe dotyczące </w:t>
            </w:r>
          </w:p>
        </w:tc>
        <w:tc>
          <w:tcPr>
            <w:tcW w:w="5703" w:type="dxa"/>
            <w:tcBorders>
              <w:left w:val="nil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/>
                <w:b/>
                <w:sz w:val="22"/>
                <w:szCs w:val="22"/>
              </w:rPr>
              <w:t>przetwarzania Twoich danych osobowych</w:t>
            </w:r>
          </w:p>
        </w:tc>
      </w:tr>
      <w:tr>
        <w:trPr/>
        <w:tc>
          <w:tcPr>
            <w:tcW w:w="350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/>
                <w:b/>
                <w:sz w:val="22"/>
                <w:szCs w:val="22"/>
              </w:rPr>
              <w:t>Administrator Danych Osobowych (ADO)</w:t>
            </w:r>
          </w:p>
        </w:tc>
        <w:tc>
          <w:tcPr>
            <w:tcW w:w="57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Administratorem Państwa danych osobowych jest </w:t>
            </w:r>
            <w:r>
              <w:rPr>
                <w:rFonts w:eastAsia="Times New Roman" w:cs="Times New Roman"/>
                <w:b/>
                <w:sz w:val="22"/>
                <w:szCs w:val="22"/>
                <w:lang w:eastAsia="pl-PL"/>
              </w:rPr>
              <w:t xml:space="preserve">Wójt Gminy Jednorożec z siedzibą:  ul. Odrodzenia 14, 06-323 Jednorożec </w:t>
            </w:r>
            <w:r>
              <w:rPr>
                <w:rFonts w:eastAsia="Times New Roman" w:cs="Times New Roman"/>
                <w:b w:val="false"/>
                <w:bCs w:val="false"/>
                <w:sz w:val="22"/>
                <w:szCs w:val="22"/>
                <w:lang w:eastAsia="pl-PL"/>
              </w:rPr>
              <w:t xml:space="preserve">zwany dalej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  <w:t>Administratorem</w:t>
            </w:r>
            <w:r>
              <w:rPr>
                <w:rFonts w:eastAsia="Times New Roman" w:cs="Times New Roman"/>
                <w:b w:val="false"/>
                <w:bCs w:val="false"/>
                <w:sz w:val="22"/>
                <w:szCs w:val="22"/>
                <w:lang w:eastAsia="pl-PL"/>
              </w:rPr>
              <w:t>. Administrator prowadzi operacje przetwarzania Pani/Pana danych osobowych.</w:t>
            </w:r>
          </w:p>
        </w:tc>
      </w:tr>
      <w:tr>
        <w:trPr/>
        <w:tc>
          <w:tcPr>
            <w:tcW w:w="350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/>
                <w:b/>
                <w:sz w:val="22"/>
                <w:szCs w:val="22"/>
              </w:rPr>
              <w:t>Inspektor Ochrony Danych</w:t>
            </w:r>
          </w:p>
        </w:tc>
        <w:tc>
          <w:tcPr>
            <w:tcW w:w="57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Wyznaczyliśmy Inspektora Ochrony Danych. Jest nim Rafał Andrzejewski. Inspektor to Osoba, z którą możecie się Państwo kontaktować we wszystkich sprawach dotyczących przetwarzania Waszych danych osobowych oraz korzystania z przysługujących Państwu praw związanych z przetwarzaniem danych. Możecie się Państwo z nim kontaktować w następujący sposób: 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• </w:t>
            </w:r>
            <w:r>
              <w:rPr>
                <w:rFonts w:cs="Times New Roman"/>
                <w:sz w:val="22"/>
                <w:szCs w:val="22"/>
              </w:rPr>
              <w:t xml:space="preserve">przez e-mail: 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iod.r.andrzejewski@szkoleniaprawnicze.com.pl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• </w:t>
            </w:r>
            <w:r>
              <w:rPr>
                <w:rFonts w:cs="Times New Roman"/>
                <w:sz w:val="22"/>
                <w:szCs w:val="22"/>
              </w:rPr>
              <w:t>telefonicznie: 504 976 690</w:t>
            </w:r>
          </w:p>
        </w:tc>
      </w:tr>
      <w:tr>
        <w:trPr/>
        <w:tc>
          <w:tcPr>
            <w:tcW w:w="350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/>
                <w:b/>
                <w:sz w:val="22"/>
                <w:szCs w:val="22"/>
              </w:rPr>
              <w:t>Cele przetwarzania Twoich danych osobowych</w:t>
            </w:r>
          </w:p>
        </w:tc>
        <w:tc>
          <w:tcPr>
            <w:tcW w:w="57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/>
            </w:pPr>
            <w:commentRangeStart w:id="0"/>
            <w:r>
              <w:rPr>
                <w:rFonts w:cs="Times New Roman"/>
                <w:sz w:val="22"/>
                <w:szCs w:val="22"/>
              </w:rPr>
              <w:t>Będziemy przetwarzać Państwa dane osobowe w celu zgłoszenia Wojewodzie Mazowieckiemu inicjatywy odznaczenia Państwa Medalem Za Długoletnie Pożycie Małżeńskie.</w:t>
            </w:r>
            <w:commentRangeEnd w:id="0"/>
            <w:r>
              <w:commentReference w:id="0"/>
            </w:r>
            <w:r>
              <w:rPr>
                <w:rFonts w:cs="Times New Roman"/>
                <w:sz w:val="22"/>
                <w:szCs w:val="22"/>
              </w:rPr>
            </w:r>
          </w:p>
        </w:tc>
      </w:tr>
      <w:tr>
        <w:trPr/>
        <w:tc>
          <w:tcPr>
            <w:tcW w:w="350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/>
                <w:b/>
                <w:sz w:val="22"/>
                <w:szCs w:val="22"/>
              </w:rPr>
              <w:t>Podstawa prawna przetwarzania Twoich danych osobowych</w:t>
            </w:r>
          </w:p>
        </w:tc>
        <w:tc>
          <w:tcPr>
            <w:tcW w:w="57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commentRangeStart w:id="1"/>
            <w:r>
              <w:rPr>
                <w:rFonts w:cs="Times New Roman"/>
                <w:sz w:val="22"/>
                <w:szCs w:val="22"/>
              </w:rPr>
              <w:t>Podstawą przetwarzania Pani/Pana danych osobowych jest art. 6 ust. 1 lit. c 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z dnia 27 kwietnia 2016 r. (Dz. Urz. UE. L Nr 119, str. 1, dalej: RODO) oraz inne akty prawne, w szczególności przepisy ustawy z dnia 16 października 1992r. o orderach i odznaczeniach (t.j. Dz.U. 2020, poz. 138</w:t>
            </w:r>
            <w:bookmarkStart w:id="0" w:name="_GoBack"/>
            <w:bookmarkEnd w:id="0"/>
            <w:r>
              <w:rPr>
                <w:rFonts w:cs="Times New Roman"/>
                <w:sz w:val="22"/>
                <w:szCs w:val="22"/>
              </w:rPr>
              <w:t>)</w:t>
            </w:r>
            <w:commentRangeEnd w:id="1"/>
            <w:r>
              <w:commentReference w:id="1"/>
            </w:r>
            <w:r>
              <w:rPr>
                <w:rFonts w:cs="Times New Roman"/>
                <w:sz w:val="22"/>
                <w:szCs w:val="22"/>
              </w:rPr>
            </w:r>
          </w:p>
        </w:tc>
      </w:tr>
      <w:tr>
        <w:trPr/>
        <w:tc>
          <w:tcPr>
            <w:tcW w:w="350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/>
                <w:b/>
                <w:sz w:val="22"/>
                <w:szCs w:val="22"/>
              </w:rPr>
              <w:t>Okres przechowywania Twoich danych osobowych</w:t>
            </w:r>
          </w:p>
        </w:tc>
        <w:tc>
          <w:tcPr>
            <w:tcW w:w="57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sz w:val="22"/>
                <w:szCs w:val="22"/>
              </w:rPr>
              <w:t>Państwa dane będą przetwarzane przez Urząd Gminy w Dziadkowicach przez 25 lat od stycznia kolejnego roku po zakończeniu Państwa sprawy, następnie zostaną przekazane do Archiwum Państwowego, gdzie będą przetwarzane wieczyście.</w:t>
            </w:r>
          </w:p>
        </w:tc>
      </w:tr>
      <w:tr>
        <w:trPr/>
        <w:tc>
          <w:tcPr>
            <w:tcW w:w="350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/>
                <w:b/>
                <w:sz w:val="22"/>
                <w:szCs w:val="22"/>
              </w:rPr>
              <w:t>Odbiorcy Twoich danych osobowych</w:t>
            </w:r>
          </w:p>
        </w:tc>
        <w:tc>
          <w:tcPr>
            <w:tcW w:w="57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/>
            </w:pPr>
            <w:commentRangeStart w:id="2"/>
            <w:r>
              <w:rPr>
                <w:rFonts w:cs="Times New Roman"/>
                <w:sz w:val="22"/>
                <w:szCs w:val="22"/>
              </w:rPr>
              <w:t>Państwa dane zostaną udostępnione Wojewodzie Mazowieckiemu</w:t>
            </w:r>
            <w:commentRangeEnd w:id="2"/>
            <w:r>
              <w:commentReference w:id="2"/>
            </w:r>
            <w:r>
              <w:rPr>
                <w:rFonts w:cs="Times New Roman"/>
                <w:sz w:val="22"/>
                <w:szCs w:val="22"/>
              </w:rPr>
            </w:r>
          </w:p>
        </w:tc>
      </w:tr>
      <w:tr>
        <w:trPr/>
        <w:tc>
          <w:tcPr>
            <w:tcW w:w="350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/>
                <w:b/>
                <w:sz w:val="22"/>
                <w:szCs w:val="22"/>
              </w:rPr>
              <w:t>Twoje prawa związane z przetwarzaniem danych osobowych</w:t>
            </w:r>
          </w:p>
        </w:tc>
        <w:tc>
          <w:tcPr>
            <w:tcW w:w="57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Przysługują Państwu następujące prawa związane z przetwarzaniem danych osobowych: 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• </w:t>
            </w:r>
            <w:r>
              <w:rPr>
                <w:rFonts w:cs="Times New Roman"/>
                <w:sz w:val="22"/>
                <w:szCs w:val="22"/>
              </w:rPr>
              <w:t xml:space="preserve">prawo dostępu do Państwa danych osobowych, 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• </w:t>
            </w:r>
            <w:r>
              <w:rPr>
                <w:rFonts w:cs="Times New Roman"/>
                <w:sz w:val="22"/>
                <w:szCs w:val="22"/>
              </w:rPr>
              <w:t xml:space="preserve">prawo żądania sprostowania Państwa danych osobowych, 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• </w:t>
            </w:r>
            <w:r>
              <w:rPr>
                <w:rFonts w:cs="Times New Roman"/>
                <w:sz w:val="22"/>
                <w:szCs w:val="22"/>
              </w:rPr>
              <w:t xml:space="preserve">prawo żądania ograniczenia przetwarzania Państwa danych osobowych. 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sz w:val="22"/>
                <w:szCs w:val="22"/>
              </w:rPr>
              <w:t>Aby skorzystać z powyższych praw, proszę się skontaktować z Inspektorem Ochrony Danych (dane kontaktowe powyżej).</w:t>
            </w:r>
          </w:p>
        </w:tc>
      </w:tr>
      <w:tr>
        <w:trPr/>
        <w:tc>
          <w:tcPr>
            <w:tcW w:w="350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/>
                <w:b/>
                <w:sz w:val="22"/>
                <w:szCs w:val="22"/>
              </w:rPr>
              <w:t>Prawo wniesienia skargi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57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sz w:val="22"/>
                <w:szCs w:val="22"/>
              </w:rPr>
              <w:t>W przypadku nieprawidłowości przy przetwarzaniu Państwa danych osobowych, przysługuje Państwu także prawo wniesienia skargi do organu nadzorczego zajmującego się ochroną danych osobowych, tj. Prezesa Urzędu Ochrony Danych Osobowych.</w:t>
            </w:r>
          </w:p>
        </w:tc>
      </w:tr>
    </w:tbl>
    <w:p>
      <w:pPr>
        <w:pStyle w:val="NoSpacing"/>
        <w:jc w:val="both"/>
        <w:rPr/>
      </w:pPr>
      <w:r>
        <w:rPr/>
      </w:r>
    </w:p>
    <w:sectPr>
      <w:type w:val="nextPage"/>
      <w:pgSz w:w="11906" w:h="16838"/>
      <w:pgMar w:left="1417" w:right="1417" w:header="0" w:top="340" w:footer="0" w:bottom="340" w:gutter="0"/>
      <w:pgNumType w:fmt="decimal"/>
      <w:formProt w:val="false"/>
      <w:textDirection w:val="lrTb"/>
      <w:docGrid w:type="default" w:linePitch="360" w:charSpace="4096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Acer" w:date="2020-03-05T22:44:00Z" w:initials="A"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Do weryfikacji</w:t>
      </w:r>
    </w:p>
  </w:comment>
  <w:comment w:id="1" w:author="Acer" w:date="2020-02-28T03:01:00Z" w:initials="A"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Uszczegółowiłem zapisy.</w:t>
      </w:r>
    </w:p>
  </w:comment>
  <w:comment w:id="2" w:author="Acer" w:date="2020-03-05T22:45:00Z" w:initials="A"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Do weryfikacji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a07c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8d4c44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41489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41489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41489"/>
    <w:rPr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41489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394cf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4148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41489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4148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394cf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mments" Target="comment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43D67-8D57-4432-812A-B08D4F43A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LibreOffice/6.3.1.2$Windows_x86 LibreOffice_project/b79626edf0065ac373bd1df5c28bd630b4424273</Application>
  <Pages>2</Pages>
  <Words>414</Words>
  <Characters>2791</Characters>
  <CharactersWithSpaces>3189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2020-08-03T01:35:00Z</dcterms:created>
  <dc:creator>ANDRZEJEWSKI RAFAŁ</dc:creator>
  <dc:description/>
  <dc:language>pl-PL</dc:language>
  <cp:lastModifiedBy/>
  <dcterms:modified xsi:type="dcterms:W3CDTF">2024-06-14T14:54:52Z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